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61EB9" w14:textId="653936BA" w:rsidR="00A10102" w:rsidRDefault="00A10102" w:rsidP="00A10102">
      <w:pPr>
        <w:rPr>
          <w:b/>
          <w:bCs/>
          <w:sz w:val="28"/>
          <w:szCs w:val="28"/>
        </w:rPr>
      </w:pPr>
      <w:r w:rsidRPr="00A10102">
        <w:rPr>
          <w:b/>
          <w:bCs/>
          <w:sz w:val="28"/>
          <w:szCs w:val="28"/>
        </w:rPr>
        <w:t>FORM OF APPOINTMENT OF PROXY FOR MEETING OF ASSOCIATION</w:t>
      </w:r>
    </w:p>
    <w:p w14:paraId="5EF56B1D" w14:textId="77777777" w:rsidR="00AF1E19" w:rsidRPr="00A10102" w:rsidRDefault="00AF1E19" w:rsidP="00A10102">
      <w:pPr>
        <w:rPr>
          <w:b/>
          <w:bCs/>
          <w:sz w:val="28"/>
          <w:szCs w:val="28"/>
        </w:rPr>
      </w:pPr>
    </w:p>
    <w:p w14:paraId="75459391" w14:textId="77777777" w:rsidR="00A10102" w:rsidRPr="00A11B57" w:rsidRDefault="00A10102" w:rsidP="00A11B57">
      <w:pPr>
        <w:spacing w:after="0"/>
        <w:rPr>
          <w:sz w:val="24"/>
          <w:szCs w:val="24"/>
        </w:rPr>
      </w:pPr>
      <w:r w:rsidRPr="00A11B57">
        <w:rPr>
          <w:sz w:val="24"/>
          <w:szCs w:val="24"/>
        </w:rPr>
        <w:t>I . . . . . . . . . . . . . . . . . . . . . . . . . . . . . . . . . . . . . . . . . . . . . . . . . . . . . . . . . . . .</w:t>
      </w:r>
    </w:p>
    <w:p w14:paraId="093B2541" w14:textId="77777777" w:rsidR="00A10102" w:rsidRPr="00AD4E83" w:rsidRDefault="00A10102" w:rsidP="00A10102">
      <w:pPr>
        <w:rPr>
          <w:i/>
          <w:iCs/>
          <w:sz w:val="20"/>
          <w:szCs w:val="20"/>
        </w:rPr>
      </w:pPr>
      <w:r w:rsidRPr="00AD4E83">
        <w:rPr>
          <w:i/>
          <w:iCs/>
          <w:sz w:val="20"/>
          <w:szCs w:val="20"/>
        </w:rPr>
        <w:t>(Name)</w:t>
      </w:r>
    </w:p>
    <w:p w14:paraId="3D10E097" w14:textId="77777777" w:rsidR="00A10102" w:rsidRPr="00A11B57" w:rsidRDefault="00A10102" w:rsidP="00A11B57">
      <w:pPr>
        <w:spacing w:after="0"/>
        <w:rPr>
          <w:sz w:val="24"/>
          <w:szCs w:val="24"/>
        </w:rPr>
      </w:pPr>
      <w:r w:rsidRPr="00A11B57">
        <w:rPr>
          <w:sz w:val="24"/>
          <w:szCs w:val="24"/>
        </w:rPr>
        <w:t>of . . . . . . . . . . . . . . . . . . . . . . . . . . . . . . . . . . . . . . . . . . . . . . . . . . . . . . . . . . . .</w:t>
      </w:r>
    </w:p>
    <w:p w14:paraId="4B84E09D" w14:textId="77777777" w:rsidR="00A10102" w:rsidRPr="00AD4E83" w:rsidRDefault="00A10102" w:rsidP="00A10102">
      <w:pPr>
        <w:rPr>
          <w:i/>
          <w:iCs/>
          <w:sz w:val="20"/>
          <w:szCs w:val="20"/>
        </w:rPr>
      </w:pPr>
      <w:r w:rsidRPr="00AD4E83">
        <w:rPr>
          <w:i/>
          <w:iCs/>
          <w:sz w:val="20"/>
          <w:szCs w:val="20"/>
        </w:rPr>
        <w:t>(Address)</w:t>
      </w:r>
    </w:p>
    <w:p w14:paraId="43A9C61F" w14:textId="770824EB" w:rsidR="00A10102" w:rsidRPr="00A11B57" w:rsidRDefault="00A10102" w:rsidP="004876B9">
      <w:pPr>
        <w:spacing w:after="0"/>
        <w:rPr>
          <w:sz w:val="24"/>
          <w:szCs w:val="24"/>
        </w:rPr>
      </w:pPr>
      <w:r w:rsidRPr="00A11B57">
        <w:rPr>
          <w:sz w:val="24"/>
          <w:szCs w:val="24"/>
        </w:rPr>
        <w:t xml:space="preserve">Being </w:t>
      </w:r>
      <w:r w:rsidR="004876B9">
        <w:rPr>
          <w:sz w:val="24"/>
          <w:szCs w:val="24"/>
        </w:rPr>
        <w:t xml:space="preserve">a </w:t>
      </w:r>
      <w:r w:rsidRPr="00A11B57">
        <w:rPr>
          <w:sz w:val="24"/>
          <w:szCs w:val="24"/>
        </w:rPr>
        <w:t>member of Toowoomba Bushwalkers Club Inc</w:t>
      </w:r>
    </w:p>
    <w:p w14:paraId="632259FE" w14:textId="77777777" w:rsidR="00A10102" w:rsidRPr="00AD4E83" w:rsidRDefault="00A10102" w:rsidP="00A10102">
      <w:pPr>
        <w:rPr>
          <w:i/>
          <w:iCs/>
          <w:sz w:val="20"/>
          <w:szCs w:val="20"/>
        </w:rPr>
      </w:pPr>
      <w:r w:rsidRPr="00AD4E83">
        <w:rPr>
          <w:i/>
          <w:iCs/>
          <w:sz w:val="20"/>
          <w:szCs w:val="20"/>
        </w:rPr>
        <w:t>(Name of Incorporated Association)</w:t>
      </w:r>
    </w:p>
    <w:p w14:paraId="37E35119" w14:textId="5CDA545B" w:rsidR="00A10102" w:rsidRPr="004876B9" w:rsidRDefault="00A10102" w:rsidP="00A11B57">
      <w:pPr>
        <w:spacing w:after="0"/>
        <w:rPr>
          <w:sz w:val="24"/>
          <w:szCs w:val="24"/>
        </w:rPr>
      </w:pPr>
      <w:r w:rsidRPr="004876B9">
        <w:rPr>
          <w:sz w:val="24"/>
          <w:szCs w:val="24"/>
        </w:rPr>
        <w:t xml:space="preserve">Appoint . . . . . . . . . . . . . . . . . . . . . </w:t>
      </w:r>
      <w:bookmarkStart w:id="0" w:name="_Hlk49945719"/>
      <w:r w:rsidRPr="004876B9">
        <w:rPr>
          <w:sz w:val="24"/>
          <w:szCs w:val="24"/>
        </w:rPr>
        <w:t xml:space="preserve">. . . . . . . . . . . . </w:t>
      </w:r>
      <w:bookmarkEnd w:id="0"/>
      <w:r w:rsidRPr="004876B9">
        <w:rPr>
          <w:sz w:val="24"/>
          <w:szCs w:val="24"/>
        </w:rPr>
        <w:t>. . . . . .</w:t>
      </w:r>
      <w:r w:rsidR="00E16C5A" w:rsidRPr="00E16C5A">
        <w:rPr>
          <w:sz w:val="24"/>
          <w:szCs w:val="24"/>
        </w:rPr>
        <w:t xml:space="preserve"> </w:t>
      </w:r>
      <w:r w:rsidR="00E16C5A" w:rsidRPr="004876B9">
        <w:rPr>
          <w:sz w:val="24"/>
          <w:szCs w:val="24"/>
        </w:rPr>
        <w:t xml:space="preserve">. . . . . . . . . . . . </w:t>
      </w:r>
      <w:r w:rsidRPr="004876B9">
        <w:rPr>
          <w:sz w:val="24"/>
          <w:szCs w:val="24"/>
        </w:rPr>
        <w:t xml:space="preserve"> .</w:t>
      </w:r>
    </w:p>
    <w:p w14:paraId="26AAEE2C" w14:textId="77777777" w:rsidR="00A10102" w:rsidRPr="00AD4E83" w:rsidRDefault="00A10102" w:rsidP="004876B9">
      <w:pPr>
        <w:rPr>
          <w:i/>
          <w:iCs/>
          <w:sz w:val="20"/>
          <w:szCs w:val="20"/>
        </w:rPr>
      </w:pPr>
      <w:r w:rsidRPr="00AD4E83">
        <w:rPr>
          <w:i/>
          <w:iCs/>
          <w:sz w:val="20"/>
          <w:szCs w:val="20"/>
        </w:rPr>
        <w:t>(Name of proxy holder)</w:t>
      </w:r>
    </w:p>
    <w:p w14:paraId="1FAB687A" w14:textId="77EEF0BA" w:rsidR="00A10102" w:rsidRPr="004876B9" w:rsidRDefault="00A10102" w:rsidP="004876B9">
      <w:pPr>
        <w:spacing w:after="240"/>
        <w:rPr>
          <w:sz w:val="24"/>
          <w:szCs w:val="24"/>
        </w:rPr>
      </w:pPr>
      <w:r w:rsidRPr="004876B9">
        <w:rPr>
          <w:sz w:val="24"/>
          <w:szCs w:val="24"/>
        </w:rPr>
        <w:t xml:space="preserve">As my proxy to vote for me on my behalf at the general meeting </w:t>
      </w:r>
      <w:r w:rsidR="00D72D4F" w:rsidRPr="004876B9">
        <w:rPr>
          <w:sz w:val="24"/>
          <w:szCs w:val="24"/>
        </w:rPr>
        <w:t>(annual general meeting or special general meeting as the case may be</w:t>
      </w:r>
      <w:r w:rsidR="00A11B57" w:rsidRPr="004876B9">
        <w:rPr>
          <w:sz w:val="24"/>
          <w:szCs w:val="24"/>
        </w:rPr>
        <w:t xml:space="preserve">) </w:t>
      </w:r>
      <w:r w:rsidR="00524340">
        <w:rPr>
          <w:sz w:val="24"/>
          <w:szCs w:val="24"/>
        </w:rPr>
        <w:t xml:space="preserve">or Management Committee meeting </w:t>
      </w:r>
      <w:r w:rsidR="00524340" w:rsidRPr="004876B9">
        <w:rPr>
          <w:sz w:val="24"/>
          <w:szCs w:val="24"/>
        </w:rPr>
        <w:t xml:space="preserve">of the Association </w:t>
      </w:r>
      <w:r w:rsidR="00A11B57" w:rsidRPr="004876B9">
        <w:rPr>
          <w:sz w:val="24"/>
          <w:szCs w:val="24"/>
        </w:rPr>
        <w:t>to be</w:t>
      </w:r>
      <w:r w:rsidR="00D72D4F" w:rsidRPr="004876B9">
        <w:rPr>
          <w:sz w:val="24"/>
          <w:szCs w:val="24"/>
        </w:rPr>
        <w:t xml:space="preserve"> held on the</w:t>
      </w:r>
    </w:p>
    <w:p w14:paraId="3C58654E" w14:textId="6419B479" w:rsidR="00A11B57" w:rsidRPr="004876B9" w:rsidRDefault="00A10102" w:rsidP="004876B9">
      <w:pPr>
        <w:spacing w:after="0"/>
        <w:rPr>
          <w:sz w:val="24"/>
          <w:szCs w:val="24"/>
        </w:rPr>
      </w:pPr>
      <w:r>
        <w:t xml:space="preserve">. . . </w:t>
      </w:r>
      <w:bookmarkStart w:id="1" w:name="_Hlk49943701"/>
      <w:r>
        <w:t xml:space="preserve">. . . . . . . . . . . . . . </w:t>
      </w:r>
      <w:bookmarkEnd w:id="1"/>
      <w:r>
        <w:t>. . . . .</w:t>
      </w:r>
      <w:r w:rsidR="00A11B57" w:rsidRPr="00A11B57">
        <w:t xml:space="preserve"> </w:t>
      </w:r>
      <w:r w:rsidR="00A11B57">
        <w:t xml:space="preserve">. . . . . . . . . . . . . . </w:t>
      </w:r>
      <w:r>
        <w:t xml:space="preserve"> </w:t>
      </w:r>
      <w:r w:rsidRPr="004876B9">
        <w:rPr>
          <w:sz w:val="24"/>
          <w:szCs w:val="24"/>
        </w:rPr>
        <w:t xml:space="preserve">. </w:t>
      </w:r>
      <w:r w:rsidR="00A11B57" w:rsidRPr="004876B9">
        <w:rPr>
          <w:sz w:val="24"/>
          <w:szCs w:val="24"/>
        </w:rPr>
        <w:t xml:space="preserve"> And at any adjournment of that meeting.</w:t>
      </w:r>
    </w:p>
    <w:p w14:paraId="1086D539" w14:textId="675C9620" w:rsidR="00A10102" w:rsidRPr="00AD4E83" w:rsidRDefault="00A10102" w:rsidP="00A10102">
      <w:pPr>
        <w:rPr>
          <w:i/>
          <w:iCs/>
        </w:rPr>
      </w:pPr>
      <w:r w:rsidRPr="00AD4E83">
        <w:rPr>
          <w:i/>
          <w:iCs/>
        </w:rPr>
        <w:t>(Date of meeting)</w:t>
      </w:r>
    </w:p>
    <w:p w14:paraId="0B3CE74F" w14:textId="344B996C" w:rsidR="00A10102" w:rsidRDefault="00A10102" w:rsidP="004876B9">
      <w:pPr>
        <w:rPr>
          <w:sz w:val="24"/>
          <w:szCs w:val="24"/>
        </w:rPr>
      </w:pPr>
      <w:r w:rsidRPr="004876B9">
        <w:rPr>
          <w:sz w:val="24"/>
          <w:szCs w:val="24"/>
        </w:rPr>
        <w:t>I authorize my proxy to vote on my behalf at their discretion in respect of any resolution</w:t>
      </w:r>
      <w:r w:rsidR="00E16C5A">
        <w:rPr>
          <w:sz w:val="24"/>
          <w:szCs w:val="24"/>
        </w:rPr>
        <w:t xml:space="preserve"> unless otherwise instructed herein</w:t>
      </w:r>
      <w:r w:rsidRPr="004876B9">
        <w:rPr>
          <w:sz w:val="24"/>
          <w:szCs w:val="24"/>
        </w:rPr>
        <w:t>.</w:t>
      </w:r>
    </w:p>
    <w:p w14:paraId="5349A51E" w14:textId="4CA10B3F" w:rsidR="00E16C5A" w:rsidRDefault="00E16C5A" w:rsidP="004876B9">
      <w:pPr>
        <w:rPr>
          <w:sz w:val="24"/>
          <w:szCs w:val="24"/>
        </w:rPr>
      </w:pPr>
      <w:r>
        <w:rPr>
          <w:sz w:val="24"/>
          <w:szCs w:val="24"/>
        </w:rPr>
        <w:t xml:space="preserve">Instruction (if any) </w:t>
      </w:r>
      <w:bookmarkStart w:id="2" w:name="_Hlk49945809"/>
      <w:r w:rsidRPr="004876B9">
        <w:rPr>
          <w:sz w:val="24"/>
          <w:szCs w:val="24"/>
        </w:rPr>
        <w:t xml:space="preserve">. . . . . . . . . </w:t>
      </w:r>
      <w:bookmarkStart w:id="3" w:name="_Hlk49945797"/>
      <w:r w:rsidRPr="004876B9">
        <w:rPr>
          <w:sz w:val="24"/>
          <w:szCs w:val="24"/>
        </w:rPr>
        <w:t>. . . . . . . . . . . . . . . . . . .</w:t>
      </w:r>
      <w:bookmarkEnd w:id="3"/>
      <w:r w:rsidRPr="004876B9">
        <w:rPr>
          <w:sz w:val="24"/>
          <w:szCs w:val="24"/>
        </w:rPr>
        <w:t xml:space="preserve"> . . . . . . . .</w:t>
      </w:r>
      <w:r w:rsidRPr="00E16C5A">
        <w:rPr>
          <w:sz w:val="24"/>
          <w:szCs w:val="24"/>
        </w:rPr>
        <w:t xml:space="preserve"> </w:t>
      </w:r>
      <w:r w:rsidRPr="004876B9">
        <w:rPr>
          <w:sz w:val="24"/>
          <w:szCs w:val="24"/>
        </w:rPr>
        <w:t>. . . . . . . . . . . . . . . . . . . . . . . .. . . . . .</w:t>
      </w:r>
      <w:r>
        <w:rPr>
          <w:sz w:val="24"/>
          <w:szCs w:val="24"/>
        </w:rPr>
        <w:t xml:space="preserve"> </w:t>
      </w:r>
    </w:p>
    <w:bookmarkEnd w:id="2"/>
    <w:p w14:paraId="786E53A9" w14:textId="1C988A5E" w:rsidR="00E16C5A" w:rsidRDefault="00E16C5A" w:rsidP="00E16C5A">
      <w:pPr>
        <w:rPr>
          <w:sz w:val="24"/>
          <w:szCs w:val="24"/>
        </w:rPr>
      </w:pPr>
      <w:r w:rsidRPr="004876B9">
        <w:rPr>
          <w:sz w:val="24"/>
          <w:szCs w:val="24"/>
        </w:rPr>
        <w:t>. . . . . . . . . . . . . . . . . . . . . . . . . . . . . . . . . . . . . .</w:t>
      </w:r>
      <w:r w:rsidRPr="00E16C5A">
        <w:rPr>
          <w:sz w:val="24"/>
          <w:szCs w:val="24"/>
        </w:rPr>
        <w:t xml:space="preserve"> </w:t>
      </w:r>
      <w:r w:rsidRPr="004876B9">
        <w:rPr>
          <w:sz w:val="24"/>
          <w:szCs w:val="24"/>
        </w:rPr>
        <w:t>. . . . . . . . . . . . . . . . . .</w:t>
      </w:r>
      <w:r w:rsidRPr="00E16C5A">
        <w:rPr>
          <w:sz w:val="24"/>
          <w:szCs w:val="24"/>
        </w:rPr>
        <w:t xml:space="preserve"> </w:t>
      </w:r>
      <w:r w:rsidRPr="004876B9">
        <w:rPr>
          <w:sz w:val="24"/>
          <w:szCs w:val="24"/>
        </w:rPr>
        <w:t>. . . . . . .. . . . . .</w:t>
      </w:r>
      <w:r w:rsidRPr="00E16C5A">
        <w:rPr>
          <w:sz w:val="24"/>
          <w:szCs w:val="24"/>
        </w:rPr>
        <w:t xml:space="preserve"> </w:t>
      </w:r>
      <w:r w:rsidRPr="004876B9">
        <w:rPr>
          <w:sz w:val="24"/>
          <w:szCs w:val="24"/>
        </w:rPr>
        <w:t xml:space="preserve">. . . . .  . . .. . . . . </w:t>
      </w:r>
    </w:p>
    <w:p w14:paraId="615D9283" w14:textId="77777777" w:rsidR="00E16C5A" w:rsidRPr="004876B9" w:rsidRDefault="00E16C5A" w:rsidP="004876B9">
      <w:pPr>
        <w:rPr>
          <w:sz w:val="24"/>
          <w:szCs w:val="24"/>
        </w:rPr>
      </w:pPr>
    </w:p>
    <w:p w14:paraId="3A82691D" w14:textId="77777777" w:rsidR="00A10102" w:rsidRDefault="00A10102" w:rsidP="00A11B57">
      <w:pPr>
        <w:spacing w:after="0"/>
      </w:pPr>
      <w:r>
        <w:t>. . . . . . . . . . . . . . . . . . . . . . . . . . . . . . . . . . . . . . . . . .</w:t>
      </w:r>
    </w:p>
    <w:p w14:paraId="560BD1C5" w14:textId="3B0D846C" w:rsidR="00A11B57" w:rsidRPr="00AD4E83" w:rsidRDefault="00A11B57" w:rsidP="00A10102">
      <w:pPr>
        <w:rPr>
          <w:i/>
          <w:iCs/>
        </w:rPr>
      </w:pPr>
      <w:r w:rsidRPr="00AD4E83">
        <w:rPr>
          <w:i/>
          <w:iCs/>
        </w:rPr>
        <w:t>(</w:t>
      </w:r>
      <w:r w:rsidR="00A10102" w:rsidRPr="00AD4E83">
        <w:rPr>
          <w:i/>
          <w:iCs/>
        </w:rPr>
        <w:t>Sign</w:t>
      </w:r>
      <w:r w:rsidRPr="00AD4E83">
        <w:rPr>
          <w:i/>
          <w:iCs/>
        </w:rPr>
        <w:t>ature of member appointing proxy)</w:t>
      </w:r>
    </w:p>
    <w:p w14:paraId="79F2DD24" w14:textId="77777777" w:rsidR="00A11B57" w:rsidRDefault="00A11B57" w:rsidP="00A11B57">
      <w:pPr>
        <w:spacing w:after="0"/>
      </w:pPr>
      <w:r w:rsidRPr="00A11B57">
        <w:t xml:space="preserve"> </w:t>
      </w:r>
      <w:r>
        <w:t>. . . . . . . . . . . . . . . . . . . . . . . . . . . . . . . . .</w:t>
      </w:r>
    </w:p>
    <w:p w14:paraId="4EC7C9A2" w14:textId="1C1ED85F" w:rsidR="009D2CE2" w:rsidRPr="00AD4E83" w:rsidRDefault="00A11B57" w:rsidP="00A10102">
      <w:pPr>
        <w:rPr>
          <w:i/>
          <w:iCs/>
        </w:rPr>
      </w:pPr>
      <w:r w:rsidRPr="00AD4E83">
        <w:rPr>
          <w:i/>
          <w:iCs/>
        </w:rPr>
        <w:t xml:space="preserve"> (Date)</w:t>
      </w:r>
    </w:p>
    <w:p w14:paraId="665F7506" w14:textId="77777777" w:rsidR="00DF57E3" w:rsidRDefault="00DF57E3" w:rsidP="00A10102"/>
    <w:p w14:paraId="324D305E" w14:textId="77777777" w:rsidR="00E16C5A" w:rsidRDefault="00E16C5A" w:rsidP="00DF57E3">
      <w:pPr>
        <w:spacing w:after="0"/>
      </w:pPr>
    </w:p>
    <w:p w14:paraId="67A80819" w14:textId="77777777" w:rsidR="00E16C5A" w:rsidRDefault="00E16C5A" w:rsidP="00DF57E3">
      <w:pPr>
        <w:spacing w:after="0"/>
      </w:pPr>
    </w:p>
    <w:p w14:paraId="573A5C40" w14:textId="38E2962D" w:rsidR="004876B9" w:rsidRDefault="004876B9" w:rsidP="00DF57E3">
      <w:pPr>
        <w:spacing w:after="0"/>
      </w:pPr>
      <w:r>
        <w:t>NOTES:</w:t>
      </w:r>
    </w:p>
    <w:p w14:paraId="09319FC6" w14:textId="07C78562" w:rsidR="00DF57E3" w:rsidRDefault="004876B9" w:rsidP="00AD4E83">
      <w:r>
        <w:t>1.</w:t>
      </w:r>
      <w:r w:rsidR="0015610D">
        <w:t xml:space="preserve"> </w:t>
      </w:r>
      <w:r>
        <w:t>A proxy vote may be given to a person who is not a member of the association.</w:t>
      </w:r>
    </w:p>
    <w:p w14:paraId="6E39B965" w14:textId="202F6A79" w:rsidR="00DF57E3" w:rsidRDefault="004876B9" w:rsidP="00AD4E83">
      <w:r>
        <w:t>2.</w:t>
      </w:r>
      <w:r w:rsidR="00DF57E3">
        <w:t xml:space="preserve"> A </w:t>
      </w:r>
      <w:r w:rsidR="00AD4E83">
        <w:t xml:space="preserve">proxy holder </w:t>
      </w:r>
      <w:r w:rsidR="00DF57E3">
        <w:t xml:space="preserve">may </w:t>
      </w:r>
      <w:r w:rsidR="00E93B80">
        <w:t xml:space="preserve">not </w:t>
      </w:r>
      <w:r w:rsidR="00DF57E3">
        <w:t xml:space="preserve">hold more than one proxy. To ensure your vote is valid you should notify your intended proxy before submitting the form. </w:t>
      </w:r>
    </w:p>
    <w:p w14:paraId="26EA72AA" w14:textId="0C54B847" w:rsidR="00A11B57" w:rsidRDefault="004876B9" w:rsidP="00A10102">
      <w:r>
        <w:t>3.</w:t>
      </w:r>
      <w:r w:rsidR="0015610D">
        <w:t xml:space="preserve"> </w:t>
      </w:r>
      <w:r>
        <w:t>This proxy must be returned to the Secretary by email (</w:t>
      </w:r>
      <w:hyperlink r:id="rId4" w:history="1">
        <w:r w:rsidRPr="00E50878">
          <w:rPr>
            <w:rStyle w:val="Hyperlink"/>
          </w:rPr>
          <w:t>secretary@toowoomba.bwq.org.au</w:t>
        </w:r>
      </w:hyperlink>
      <w:r>
        <w:t>) no later than 24</w:t>
      </w:r>
      <w:r w:rsidR="00DF57E3">
        <w:t xml:space="preserve"> hours before the time of the meeting in respect of the proxy appointed.</w:t>
      </w:r>
    </w:p>
    <w:sectPr w:rsidR="00A11B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102"/>
    <w:rsid w:val="0015610D"/>
    <w:rsid w:val="004876B9"/>
    <w:rsid w:val="00524340"/>
    <w:rsid w:val="008B4787"/>
    <w:rsid w:val="009D2CE2"/>
    <w:rsid w:val="00A10102"/>
    <w:rsid w:val="00A11B57"/>
    <w:rsid w:val="00AD4E83"/>
    <w:rsid w:val="00AF1E19"/>
    <w:rsid w:val="00B1259E"/>
    <w:rsid w:val="00D72D4F"/>
    <w:rsid w:val="00DF57E3"/>
    <w:rsid w:val="00E16C5A"/>
    <w:rsid w:val="00E9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851D3"/>
  <w15:chartTrackingRefBased/>
  <w15:docId w15:val="{2EA215CF-EDFD-4C7F-9AD5-F48F9BCBD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76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76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cretary@toowoomba.bwq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1133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ryania</dc:creator>
  <cp:keywords/>
  <dc:description/>
  <cp:lastModifiedBy>ryania</cp:lastModifiedBy>
  <cp:revision>11</cp:revision>
  <dcterms:created xsi:type="dcterms:W3CDTF">2020-09-02T01:14:00Z</dcterms:created>
  <dcterms:modified xsi:type="dcterms:W3CDTF">2021-10-20T00:49:00Z</dcterms:modified>
</cp:coreProperties>
</file>